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B089" w14:textId="6DEA223E" w:rsidR="00F60A55" w:rsidRPr="00690E04" w:rsidRDefault="00690E04" w:rsidP="0001457F">
      <w:pPr>
        <w:spacing w:after="0" w:line="259" w:lineRule="auto"/>
        <w:rPr>
          <w:rFonts w:ascii="Comic Sans MS" w:hAnsi="Comic Sans MS" w:cs="Arial"/>
          <w:b/>
        </w:rPr>
      </w:pPr>
      <w:r w:rsidRPr="00690E04">
        <w:rPr>
          <w:rFonts w:ascii="Comic Sans MS" w:hAnsi="Comic Sans MS" w:cs="Arial"/>
          <w:b/>
          <w:noProof/>
        </w:rPr>
        <w:drawing>
          <wp:anchor distT="0" distB="0" distL="114300" distR="114300" simplePos="0" relativeHeight="251662336" behindDoc="1" locked="0" layoutInCell="1" allowOverlap="1" wp14:anchorId="109166D4" wp14:editId="4500611A">
            <wp:simplePos x="0" y="0"/>
            <wp:positionH relativeFrom="column">
              <wp:posOffset>1819275</wp:posOffset>
            </wp:positionH>
            <wp:positionV relativeFrom="paragraph">
              <wp:posOffset>0</wp:posOffset>
            </wp:positionV>
            <wp:extent cx="1663700" cy="2336800"/>
            <wp:effectExtent l="0" t="0" r="0" b="6350"/>
            <wp:wrapTight wrapText="bothSides">
              <wp:wrapPolygon edited="0">
                <wp:start x="0" y="0"/>
                <wp:lineTo x="0" y="21483"/>
                <wp:lineTo x="21270" y="21483"/>
                <wp:lineTo x="21270" y="0"/>
                <wp:lineTo x="0" y="0"/>
              </wp:wrapPolygon>
            </wp:wrapTight>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63700" cy="2336800"/>
                    </a:xfrm>
                    <a:prstGeom prst="rect">
                      <a:avLst/>
                    </a:prstGeom>
                  </pic:spPr>
                </pic:pic>
              </a:graphicData>
            </a:graphic>
          </wp:anchor>
        </w:drawing>
      </w:r>
    </w:p>
    <w:p w14:paraId="7F894D1C" w14:textId="71AF5203" w:rsidR="0001457F" w:rsidRPr="00690E04" w:rsidRDefault="0001457F" w:rsidP="0001457F">
      <w:pPr>
        <w:spacing w:after="0" w:line="259" w:lineRule="auto"/>
        <w:rPr>
          <w:rFonts w:ascii="Comic Sans MS" w:hAnsi="Comic Sans MS" w:cs="Arial"/>
          <w:b/>
        </w:rPr>
      </w:pPr>
    </w:p>
    <w:p w14:paraId="5160271A" w14:textId="77777777" w:rsidR="0001457F" w:rsidRPr="00690E04" w:rsidRDefault="0001457F" w:rsidP="0001457F">
      <w:pPr>
        <w:spacing w:after="0" w:line="259" w:lineRule="auto"/>
        <w:rPr>
          <w:rFonts w:ascii="Comic Sans MS" w:hAnsi="Comic Sans MS" w:cs="Arial"/>
          <w:b/>
        </w:rPr>
      </w:pPr>
    </w:p>
    <w:p w14:paraId="70C8FB11" w14:textId="77777777" w:rsidR="0001457F" w:rsidRPr="00690E04" w:rsidRDefault="0001457F" w:rsidP="0001457F">
      <w:pPr>
        <w:spacing w:after="0" w:line="259" w:lineRule="auto"/>
        <w:rPr>
          <w:rFonts w:ascii="Comic Sans MS" w:hAnsi="Comic Sans MS" w:cs="Arial"/>
          <w:b/>
        </w:rPr>
      </w:pPr>
    </w:p>
    <w:p w14:paraId="6954A738" w14:textId="77777777" w:rsidR="0001457F" w:rsidRPr="00690E04" w:rsidRDefault="0001457F" w:rsidP="0001457F">
      <w:pPr>
        <w:spacing w:after="0" w:line="259" w:lineRule="auto"/>
        <w:rPr>
          <w:rFonts w:ascii="Comic Sans MS" w:hAnsi="Comic Sans MS" w:cs="Arial"/>
          <w:b/>
        </w:rPr>
      </w:pPr>
    </w:p>
    <w:p w14:paraId="6FA00CD9" w14:textId="77777777" w:rsidR="0001457F" w:rsidRPr="00690E04" w:rsidRDefault="0001457F" w:rsidP="0001457F">
      <w:pPr>
        <w:spacing w:after="0" w:line="259" w:lineRule="auto"/>
        <w:rPr>
          <w:rFonts w:ascii="Comic Sans MS" w:hAnsi="Comic Sans MS" w:cs="Arial"/>
          <w:b/>
        </w:rPr>
      </w:pPr>
    </w:p>
    <w:p w14:paraId="6A19C42F" w14:textId="77777777" w:rsidR="0001457F" w:rsidRPr="00690E04" w:rsidRDefault="0001457F" w:rsidP="0001457F">
      <w:pPr>
        <w:spacing w:after="0" w:line="259" w:lineRule="auto"/>
        <w:rPr>
          <w:rFonts w:ascii="Comic Sans MS" w:hAnsi="Comic Sans MS" w:cs="Arial"/>
          <w:b/>
        </w:rPr>
      </w:pPr>
    </w:p>
    <w:p w14:paraId="798839E1" w14:textId="77777777" w:rsidR="0001457F" w:rsidRPr="00690E04" w:rsidRDefault="0001457F" w:rsidP="0001457F">
      <w:pPr>
        <w:spacing w:after="0" w:line="259" w:lineRule="auto"/>
        <w:rPr>
          <w:rFonts w:ascii="Comic Sans MS" w:hAnsi="Comic Sans MS" w:cs="Arial"/>
          <w:b/>
        </w:rPr>
      </w:pPr>
    </w:p>
    <w:p w14:paraId="7A2161C6" w14:textId="77777777" w:rsidR="0001457F" w:rsidRPr="00690E04" w:rsidRDefault="0001457F" w:rsidP="0001457F">
      <w:pPr>
        <w:spacing w:after="0" w:line="259" w:lineRule="auto"/>
        <w:rPr>
          <w:rFonts w:ascii="Comic Sans MS" w:hAnsi="Comic Sans MS" w:cs="Arial"/>
          <w:b/>
        </w:rPr>
      </w:pPr>
    </w:p>
    <w:p w14:paraId="6DB0DEA4" w14:textId="77777777" w:rsidR="0001457F" w:rsidRPr="00690E04" w:rsidRDefault="0001457F" w:rsidP="0001457F">
      <w:pPr>
        <w:spacing w:after="0" w:line="259" w:lineRule="auto"/>
        <w:rPr>
          <w:rFonts w:ascii="Comic Sans MS" w:hAnsi="Comic Sans MS" w:cs="Arial"/>
          <w:b/>
        </w:rPr>
      </w:pPr>
    </w:p>
    <w:p w14:paraId="355A2134" w14:textId="77777777" w:rsidR="0001457F" w:rsidRPr="00690E04" w:rsidRDefault="0001457F" w:rsidP="0001457F">
      <w:pPr>
        <w:spacing w:after="0" w:line="259" w:lineRule="auto"/>
        <w:rPr>
          <w:rFonts w:ascii="Comic Sans MS" w:hAnsi="Comic Sans MS" w:cs="Arial"/>
          <w:b/>
        </w:rPr>
      </w:pPr>
    </w:p>
    <w:p w14:paraId="5DB8A9D2" w14:textId="77777777" w:rsidR="0001457F" w:rsidRPr="00690E04" w:rsidRDefault="0001457F" w:rsidP="0001457F">
      <w:pPr>
        <w:spacing w:after="0" w:line="259" w:lineRule="auto"/>
        <w:rPr>
          <w:rFonts w:ascii="Comic Sans MS" w:hAnsi="Comic Sans MS" w:cs="Arial"/>
          <w:b/>
        </w:rPr>
      </w:pPr>
    </w:p>
    <w:p w14:paraId="1057C6A4" w14:textId="77777777" w:rsidR="0001457F" w:rsidRPr="00690E04" w:rsidRDefault="0001457F" w:rsidP="0001457F">
      <w:pPr>
        <w:spacing w:after="0" w:line="259" w:lineRule="auto"/>
        <w:rPr>
          <w:rFonts w:ascii="Comic Sans MS" w:hAnsi="Comic Sans MS" w:cs="Arial"/>
          <w:b/>
        </w:rPr>
      </w:pPr>
    </w:p>
    <w:p w14:paraId="7F1B1A70" w14:textId="77777777" w:rsidR="00306731" w:rsidRPr="00690E04" w:rsidRDefault="00306731" w:rsidP="00690E04">
      <w:pPr>
        <w:tabs>
          <w:tab w:val="center" w:pos="5233"/>
          <w:tab w:val="right" w:pos="10466"/>
        </w:tabs>
        <w:spacing w:after="0"/>
        <w:rPr>
          <w:rFonts w:ascii="Comic Sans MS" w:hAnsi="Comic Sans MS" w:cs="Arial"/>
          <w:b/>
        </w:rPr>
      </w:pPr>
    </w:p>
    <w:p w14:paraId="4DD23532" w14:textId="77777777" w:rsidR="00306731" w:rsidRPr="00690E04" w:rsidRDefault="00306731" w:rsidP="00306731">
      <w:pPr>
        <w:spacing w:after="0"/>
        <w:jc w:val="center"/>
        <w:rPr>
          <w:rFonts w:ascii="Comic Sans MS" w:hAnsi="Comic Sans MS" w:cs="Arial"/>
          <w:b/>
          <w:sz w:val="52"/>
          <w:szCs w:val="52"/>
        </w:rPr>
      </w:pPr>
      <w:r w:rsidRPr="00690E04">
        <w:rPr>
          <w:rFonts w:ascii="Comic Sans MS" w:hAnsi="Comic Sans MS" w:cs="Arial"/>
          <w:b/>
          <w:sz w:val="52"/>
          <w:szCs w:val="52"/>
        </w:rPr>
        <w:t>Duty of Candour Policy</w:t>
      </w:r>
    </w:p>
    <w:p w14:paraId="4C968E12" w14:textId="421ABB02" w:rsidR="00306731" w:rsidRPr="00690E04" w:rsidRDefault="00690E04" w:rsidP="00690E04">
      <w:pPr>
        <w:spacing w:after="0"/>
        <w:rPr>
          <w:rFonts w:ascii="Comic Sans MS" w:hAnsi="Comic Sans MS" w:cs="Arial"/>
          <w:b/>
          <w:sz w:val="52"/>
          <w:szCs w:val="52"/>
        </w:rPr>
      </w:pPr>
      <w:r w:rsidRPr="00690E04">
        <w:rPr>
          <w:rFonts w:ascii="Comic Sans MS" w:hAnsi="Comic Sans MS" w:cs="Arial"/>
          <w:b/>
          <w:sz w:val="52"/>
          <w:szCs w:val="52"/>
        </w:rPr>
        <w:t xml:space="preserve">         Methlick </w:t>
      </w:r>
      <w:r w:rsidR="0001457F" w:rsidRPr="00690E04">
        <w:rPr>
          <w:rFonts w:ascii="Comic Sans MS" w:hAnsi="Comic Sans MS" w:cs="Arial"/>
          <w:b/>
          <w:sz w:val="52"/>
          <w:szCs w:val="52"/>
        </w:rPr>
        <w:t>Nursery</w:t>
      </w:r>
    </w:p>
    <w:p w14:paraId="46D51C89" w14:textId="77777777" w:rsidR="00306731" w:rsidRPr="00690E04" w:rsidRDefault="00306731" w:rsidP="00306731">
      <w:pPr>
        <w:spacing w:after="0"/>
        <w:jc w:val="center"/>
        <w:rPr>
          <w:rFonts w:ascii="Comic Sans MS" w:hAnsi="Comic Sans MS" w:cs="Arial"/>
          <w:b/>
          <w:sz w:val="52"/>
          <w:szCs w:val="52"/>
        </w:rPr>
      </w:pPr>
    </w:p>
    <w:p w14:paraId="40D209CB" w14:textId="676DF8E3" w:rsidR="00477540" w:rsidRPr="00852CAA" w:rsidRDefault="00690E04" w:rsidP="00306731">
      <w:pPr>
        <w:spacing w:after="0" w:line="257" w:lineRule="auto"/>
        <w:rPr>
          <w:rFonts w:ascii="Comic Sans MS" w:hAnsi="Comic Sans MS" w:cs="Arial"/>
          <w:b/>
          <w:sz w:val="28"/>
          <w:szCs w:val="28"/>
        </w:rPr>
      </w:pPr>
      <w:r w:rsidRPr="00690E04">
        <w:rPr>
          <w:rFonts w:ascii="Comic Sans MS" w:hAnsi="Comic Sans MS" w:cs="Arial"/>
          <w:b/>
          <w:sz w:val="52"/>
          <w:szCs w:val="52"/>
        </w:rPr>
        <w:t xml:space="preserve">          </w:t>
      </w:r>
      <w:r>
        <w:rPr>
          <w:rFonts w:ascii="Comic Sans MS" w:hAnsi="Comic Sans MS" w:cs="Arial"/>
          <w:b/>
          <w:sz w:val="52"/>
          <w:szCs w:val="52"/>
        </w:rPr>
        <w:t xml:space="preserve">    </w:t>
      </w:r>
      <w:bookmarkStart w:id="0" w:name="_GoBack"/>
      <w:bookmarkEnd w:id="0"/>
      <w:r w:rsidR="00477540">
        <w:rPr>
          <w:rFonts w:ascii="Comic Sans MS" w:hAnsi="Comic Sans MS" w:cs="Arial"/>
          <w:b/>
          <w:sz w:val="28"/>
          <w:szCs w:val="28"/>
        </w:rPr>
        <w:t>February 2020</w:t>
      </w:r>
    </w:p>
    <w:p w14:paraId="1BE53FC2" w14:textId="77777777" w:rsidR="0001457F" w:rsidRPr="00690E04" w:rsidRDefault="0001457F" w:rsidP="00306731">
      <w:pPr>
        <w:spacing w:after="0" w:line="257" w:lineRule="auto"/>
        <w:rPr>
          <w:rFonts w:ascii="Comic Sans MS" w:hAnsi="Comic Sans MS" w:cs="Arial"/>
        </w:rPr>
      </w:pPr>
    </w:p>
    <w:p w14:paraId="44CBA7FA" w14:textId="77777777" w:rsidR="0001457F" w:rsidRPr="00690E04" w:rsidRDefault="0001457F" w:rsidP="00306731">
      <w:pPr>
        <w:spacing w:after="0" w:line="257" w:lineRule="auto"/>
        <w:rPr>
          <w:rFonts w:ascii="Comic Sans MS" w:hAnsi="Comic Sans MS" w:cs="Arial"/>
        </w:rPr>
      </w:pPr>
    </w:p>
    <w:p w14:paraId="53F80BFE" w14:textId="77777777" w:rsidR="0001457F" w:rsidRPr="00690E04" w:rsidRDefault="0001457F" w:rsidP="00306731">
      <w:pPr>
        <w:spacing w:after="0" w:line="257" w:lineRule="auto"/>
        <w:rPr>
          <w:rFonts w:ascii="Comic Sans MS" w:hAnsi="Comic Sans MS" w:cs="Arial"/>
        </w:rPr>
      </w:pPr>
    </w:p>
    <w:p w14:paraId="6DF0F7DF" w14:textId="77777777" w:rsidR="0001457F" w:rsidRPr="00690E04" w:rsidRDefault="0001457F" w:rsidP="00306731">
      <w:pPr>
        <w:spacing w:after="0" w:line="257" w:lineRule="auto"/>
        <w:rPr>
          <w:rFonts w:ascii="Comic Sans MS" w:hAnsi="Comic Sans MS" w:cs="Arial"/>
        </w:rPr>
      </w:pPr>
    </w:p>
    <w:p w14:paraId="506215BB" w14:textId="77777777" w:rsidR="0001457F" w:rsidRPr="00690E04" w:rsidRDefault="0001457F" w:rsidP="00306731">
      <w:pPr>
        <w:spacing w:after="0" w:line="257" w:lineRule="auto"/>
        <w:rPr>
          <w:rFonts w:ascii="Comic Sans MS" w:hAnsi="Comic Sans MS" w:cs="Arial"/>
        </w:rPr>
      </w:pPr>
    </w:p>
    <w:p w14:paraId="5DE87A2D" w14:textId="77777777" w:rsidR="0001457F" w:rsidRPr="00690E04" w:rsidRDefault="0001457F" w:rsidP="00306731">
      <w:pPr>
        <w:spacing w:after="0" w:line="257" w:lineRule="auto"/>
        <w:rPr>
          <w:rFonts w:ascii="Comic Sans MS" w:hAnsi="Comic Sans MS" w:cs="Arial"/>
        </w:rPr>
      </w:pPr>
    </w:p>
    <w:p w14:paraId="1C71C5B6" w14:textId="28060112" w:rsidR="0001457F" w:rsidRDefault="0001457F" w:rsidP="00306731">
      <w:pPr>
        <w:spacing w:after="0" w:line="257" w:lineRule="auto"/>
        <w:rPr>
          <w:rFonts w:ascii="Comic Sans MS" w:hAnsi="Comic Sans MS" w:cs="Arial"/>
        </w:rPr>
      </w:pPr>
    </w:p>
    <w:p w14:paraId="0963E82F" w14:textId="58CF01FA" w:rsidR="00477540" w:rsidRDefault="00477540" w:rsidP="00306731">
      <w:pPr>
        <w:spacing w:after="0" w:line="257" w:lineRule="auto"/>
        <w:rPr>
          <w:rFonts w:ascii="Comic Sans MS" w:hAnsi="Comic Sans MS" w:cs="Arial"/>
        </w:rPr>
      </w:pPr>
    </w:p>
    <w:p w14:paraId="188BC8C9" w14:textId="77777777" w:rsidR="00477540" w:rsidRPr="00690E04" w:rsidRDefault="00477540" w:rsidP="00306731">
      <w:pPr>
        <w:spacing w:after="0" w:line="257" w:lineRule="auto"/>
        <w:rPr>
          <w:rFonts w:ascii="Comic Sans MS" w:hAnsi="Comic Sans MS" w:cs="Arial"/>
        </w:rPr>
      </w:pPr>
    </w:p>
    <w:p w14:paraId="29A2C863" w14:textId="6B5D65E6" w:rsidR="0001457F" w:rsidRPr="00690E04" w:rsidRDefault="0001457F">
      <w:pPr>
        <w:spacing w:after="0" w:line="259" w:lineRule="auto"/>
        <w:rPr>
          <w:rFonts w:ascii="Comic Sans MS" w:hAnsi="Comic Sans MS" w:cs="Arial"/>
        </w:rPr>
      </w:pPr>
    </w:p>
    <w:p w14:paraId="696D3E75" w14:textId="07F6717E" w:rsidR="00690E04" w:rsidRPr="00690E04" w:rsidRDefault="00690E04" w:rsidP="00690E04">
      <w:pPr>
        <w:ind w:left="-284" w:right="-58"/>
        <w:rPr>
          <w:rFonts w:ascii="Comic Sans MS" w:hAnsi="Comic Sans MS"/>
        </w:rPr>
      </w:pPr>
      <w:r>
        <w:rPr>
          <w:rFonts w:ascii="Comic Sans MS" w:hAnsi="Comic Sans MS"/>
        </w:rPr>
        <w:t xml:space="preserve">                                                                                    </w:t>
      </w:r>
      <w:r w:rsidRPr="00690E04">
        <w:rPr>
          <w:rFonts w:ascii="Comic Sans MS" w:hAnsi="Comic Sans MS"/>
        </w:rPr>
        <w:object w:dxaOrig="5122" w:dyaOrig="480" w14:anchorId="0E373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2.75pt" o:ole="">
            <v:imagedata r:id="rId8" o:title=""/>
          </v:shape>
          <o:OLEObject Type="Embed" ProgID="Word.Picture.8" ShapeID="_x0000_i1025" DrawAspect="Content" ObjectID="_1642945599" r:id="rId9"/>
        </w:object>
      </w:r>
      <w:r w:rsidRPr="00690E04">
        <w:rPr>
          <w:rFonts w:ascii="Comic Sans MS" w:hAnsi="Comic Sans MS"/>
        </w:rPr>
        <w:t xml:space="preserve">  </w:t>
      </w:r>
    </w:p>
    <w:p w14:paraId="301C00ED" w14:textId="168A8D80" w:rsidR="00690E04" w:rsidRDefault="00690E04" w:rsidP="00690E04">
      <w:pPr>
        <w:ind w:left="-284" w:right="-58"/>
        <w:rPr>
          <w:rFonts w:ascii="Comic Sans MS" w:hAnsi="Comic Sans MS"/>
          <w:color w:val="0000FF"/>
        </w:rPr>
      </w:pPr>
      <w:r>
        <w:rPr>
          <w:rFonts w:ascii="Comic Sans MS" w:hAnsi="Comic Sans MS" w:cs="Arial"/>
          <w:b/>
          <w:color w:val="000080"/>
        </w:rPr>
        <w:t xml:space="preserve">                                                              </w:t>
      </w:r>
      <w:r w:rsidRPr="00690E04">
        <w:rPr>
          <w:rFonts w:ascii="Comic Sans MS" w:hAnsi="Comic Sans MS" w:cs="Arial"/>
          <w:b/>
          <w:color w:val="000080"/>
        </w:rPr>
        <w:t>Education Learning &amp; Leisur</w:t>
      </w:r>
      <w:r w:rsidRPr="00690E04">
        <w:rPr>
          <w:rFonts w:ascii="Comic Sans MS" w:hAnsi="Comic Sans MS" w:cs="Arial"/>
          <w:b/>
          <w:color w:val="000080"/>
        </w:rPr>
        <w:t>e.</w:t>
      </w:r>
      <w:r w:rsidRPr="00690E04">
        <w:rPr>
          <w:rFonts w:ascii="Comic Sans MS" w:hAnsi="Comic Sans MS"/>
          <w:color w:val="0000FF"/>
        </w:rPr>
        <w:t xml:space="preserve">                                                                   </w:t>
      </w:r>
    </w:p>
    <w:p w14:paraId="1BC60F46" w14:textId="77777777" w:rsidR="00690E04" w:rsidRDefault="00690E04" w:rsidP="00690E04">
      <w:pPr>
        <w:ind w:left="-284" w:right="-58"/>
        <w:rPr>
          <w:rFonts w:ascii="Comic Sans MS" w:hAnsi="Comic Sans MS"/>
          <w:color w:val="0000FF"/>
        </w:rPr>
      </w:pPr>
    </w:p>
    <w:p w14:paraId="63D98AEF" w14:textId="534EA525" w:rsidR="00690E04" w:rsidRPr="00690E04" w:rsidRDefault="00690E04" w:rsidP="00690E04">
      <w:pPr>
        <w:spacing w:after="0" w:line="240" w:lineRule="auto"/>
        <w:ind w:left="-284" w:right="-58"/>
        <w:jc w:val="right"/>
        <w:rPr>
          <w:rFonts w:ascii="Comic Sans MS" w:hAnsi="Comic Sans MS"/>
          <w:color w:val="0000FF"/>
          <w:sz w:val="20"/>
          <w:szCs w:val="20"/>
        </w:rPr>
      </w:pPr>
      <w:r w:rsidRPr="00690E04">
        <w:rPr>
          <w:rFonts w:ascii="Comic Sans MS" w:hAnsi="Comic Sans MS" w:cs="Arial"/>
          <w:b/>
          <w:noProof/>
        </w:rPr>
        <w:lastRenderedPageBreak/>
        <w:drawing>
          <wp:anchor distT="0" distB="0" distL="114300" distR="114300" simplePos="0" relativeHeight="251664384" behindDoc="1" locked="0" layoutInCell="1" allowOverlap="1" wp14:anchorId="005A2DB4" wp14:editId="12BC3385">
            <wp:simplePos x="0" y="0"/>
            <wp:positionH relativeFrom="column">
              <wp:posOffset>4445</wp:posOffset>
            </wp:positionH>
            <wp:positionV relativeFrom="paragraph">
              <wp:posOffset>0</wp:posOffset>
            </wp:positionV>
            <wp:extent cx="639445" cy="898525"/>
            <wp:effectExtent l="0" t="0" r="8255" b="0"/>
            <wp:wrapTight wrapText="bothSides">
              <wp:wrapPolygon edited="0">
                <wp:start x="0" y="0"/>
                <wp:lineTo x="0" y="21066"/>
                <wp:lineTo x="21235" y="21066"/>
                <wp:lineTo x="21235" y="0"/>
                <wp:lineTo x="0" y="0"/>
              </wp:wrapPolygon>
            </wp:wrapTight>
            <wp:docPr id="4" name="Picture 4"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639445" cy="898525"/>
                    </a:xfrm>
                    <a:prstGeom prst="rect">
                      <a:avLst/>
                    </a:prstGeom>
                  </pic:spPr>
                </pic:pic>
              </a:graphicData>
            </a:graphic>
            <wp14:sizeRelH relativeFrom="margin">
              <wp14:pctWidth>0</wp14:pctWidth>
            </wp14:sizeRelH>
            <wp14:sizeRelV relativeFrom="margin">
              <wp14:pctHeight>0</wp14:pctHeight>
            </wp14:sizeRelV>
          </wp:anchor>
        </w:drawing>
      </w:r>
      <w:r w:rsidRPr="00690E04">
        <w:rPr>
          <w:rFonts w:ascii="Comic Sans MS" w:hAnsi="Comic Sans MS" w:cs="Arial"/>
          <w:sz w:val="20"/>
          <w:szCs w:val="20"/>
        </w:rPr>
        <w:t>Colette Fraser</w:t>
      </w:r>
    </w:p>
    <w:p w14:paraId="2BB3DEA6" w14:textId="48DA42E3" w:rsidR="00690E04" w:rsidRPr="00690E04" w:rsidRDefault="00690E04" w:rsidP="00690E04">
      <w:pPr>
        <w:tabs>
          <w:tab w:val="left" w:pos="1260"/>
          <w:tab w:val="right" w:pos="9026"/>
        </w:tabs>
        <w:spacing w:after="0" w:line="240" w:lineRule="auto"/>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sidRPr="00690E04">
        <w:rPr>
          <w:rFonts w:ascii="Comic Sans MS" w:hAnsi="Comic Sans MS" w:cs="Arial"/>
          <w:sz w:val="20"/>
          <w:szCs w:val="20"/>
        </w:rPr>
        <w:t>Head Teacher</w:t>
      </w:r>
    </w:p>
    <w:p w14:paraId="2E714865" w14:textId="2FF96F1A" w:rsidR="00690E04" w:rsidRPr="00690E04" w:rsidRDefault="00690E04" w:rsidP="00690E04">
      <w:pPr>
        <w:spacing w:after="0" w:line="240" w:lineRule="auto"/>
        <w:jc w:val="right"/>
        <w:rPr>
          <w:rFonts w:ascii="Comic Sans MS" w:hAnsi="Comic Sans MS" w:cs="Arial"/>
          <w:sz w:val="20"/>
          <w:szCs w:val="20"/>
        </w:rPr>
      </w:pPr>
      <w:r w:rsidRPr="00690E04">
        <w:rPr>
          <w:rFonts w:ascii="Comic Sans MS" w:hAnsi="Comic Sans MS" w:cs="Arial"/>
          <w:sz w:val="20"/>
          <w:szCs w:val="20"/>
        </w:rPr>
        <w:t>Methlick Primary School &amp; Nursery</w:t>
      </w:r>
    </w:p>
    <w:p w14:paraId="4AF3061C" w14:textId="2BC6A478" w:rsidR="00690E04" w:rsidRPr="00690E04" w:rsidRDefault="00690E04" w:rsidP="00690E04">
      <w:pPr>
        <w:spacing w:after="0" w:line="240" w:lineRule="auto"/>
        <w:jc w:val="right"/>
        <w:rPr>
          <w:rFonts w:ascii="Comic Sans MS" w:hAnsi="Comic Sans MS" w:cs="Arial"/>
          <w:sz w:val="20"/>
          <w:szCs w:val="20"/>
        </w:rPr>
      </w:pPr>
      <w:r w:rsidRPr="00690E04">
        <w:rPr>
          <w:rFonts w:ascii="Comic Sans MS" w:hAnsi="Comic Sans MS" w:cs="Arial"/>
          <w:sz w:val="20"/>
          <w:szCs w:val="20"/>
        </w:rPr>
        <w:t>Methlick</w:t>
      </w:r>
    </w:p>
    <w:p w14:paraId="683E3B95" w14:textId="7A498A7D" w:rsidR="00690E04" w:rsidRPr="00690E04" w:rsidRDefault="00690E04" w:rsidP="00690E04">
      <w:pPr>
        <w:spacing w:after="0" w:line="240" w:lineRule="auto"/>
        <w:jc w:val="right"/>
        <w:rPr>
          <w:rFonts w:ascii="Comic Sans MS" w:hAnsi="Comic Sans MS" w:cs="Arial"/>
          <w:sz w:val="20"/>
          <w:szCs w:val="20"/>
        </w:rPr>
      </w:pPr>
      <w:r w:rsidRPr="00690E04">
        <w:rPr>
          <w:rFonts w:ascii="Comic Sans MS" w:hAnsi="Comic Sans MS" w:cs="Arial"/>
          <w:sz w:val="20"/>
          <w:szCs w:val="20"/>
        </w:rPr>
        <w:t>ELLON</w:t>
      </w:r>
    </w:p>
    <w:p w14:paraId="61868E1D" w14:textId="48469E88" w:rsidR="00690E04" w:rsidRPr="00690E04" w:rsidRDefault="00690E04" w:rsidP="00690E04">
      <w:pPr>
        <w:spacing w:after="0" w:line="240" w:lineRule="auto"/>
        <w:jc w:val="right"/>
        <w:rPr>
          <w:rFonts w:ascii="Comic Sans MS" w:hAnsi="Comic Sans MS" w:cs="Arial"/>
          <w:sz w:val="20"/>
          <w:szCs w:val="20"/>
        </w:rPr>
      </w:pPr>
      <w:r w:rsidRPr="00690E04">
        <w:rPr>
          <w:rFonts w:ascii="Comic Sans MS" w:hAnsi="Comic Sans MS" w:cs="Arial"/>
          <w:sz w:val="20"/>
          <w:szCs w:val="20"/>
        </w:rPr>
        <w:t>Aberdeenshire</w:t>
      </w:r>
    </w:p>
    <w:p w14:paraId="0287FFF0" w14:textId="23130EAE" w:rsidR="00690E04" w:rsidRPr="00690E04" w:rsidRDefault="00690E04" w:rsidP="00690E04">
      <w:pPr>
        <w:spacing w:after="0" w:line="240" w:lineRule="auto"/>
        <w:jc w:val="right"/>
        <w:rPr>
          <w:rFonts w:ascii="Comic Sans MS" w:hAnsi="Comic Sans MS" w:cs="Arial"/>
          <w:sz w:val="20"/>
          <w:szCs w:val="20"/>
        </w:rPr>
      </w:pPr>
      <w:r w:rsidRPr="00690E04">
        <w:rPr>
          <w:rFonts w:ascii="Comic Sans MS" w:hAnsi="Comic Sans MS" w:cs="Arial"/>
          <w:sz w:val="20"/>
          <w:szCs w:val="20"/>
        </w:rPr>
        <w:t>AB41 7DS</w:t>
      </w:r>
    </w:p>
    <w:p w14:paraId="367249EB" w14:textId="01F8B194" w:rsidR="00690E04" w:rsidRPr="00690E04" w:rsidRDefault="00690E04" w:rsidP="00690E04">
      <w:pPr>
        <w:pStyle w:val="Heading1"/>
        <w:jc w:val="right"/>
        <w:rPr>
          <w:rFonts w:ascii="Comic Sans MS" w:hAnsi="Comic Sans MS" w:cs="Arial"/>
          <w:sz w:val="20"/>
          <w:szCs w:val="20"/>
        </w:rPr>
      </w:pPr>
      <w:r w:rsidRPr="00690E04">
        <w:rPr>
          <w:rFonts w:ascii="Comic Sans MS" w:hAnsi="Comic Sans MS" w:cs="Arial"/>
          <w:sz w:val="20"/>
          <w:szCs w:val="20"/>
        </w:rPr>
        <w:t>Telephone: 01651 806203</w:t>
      </w:r>
    </w:p>
    <w:p w14:paraId="1E61B22C" w14:textId="62431D66" w:rsidR="00690E04" w:rsidRPr="00690E04" w:rsidRDefault="00690E04" w:rsidP="00690E04">
      <w:pPr>
        <w:spacing w:after="0" w:line="240" w:lineRule="auto"/>
        <w:jc w:val="right"/>
        <w:rPr>
          <w:rFonts w:ascii="Comic Sans MS" w:hAnsi="Comic Sans MS" w:cs="Arial"/>
          <w:i/>
          <w:iCs/>
          <w:sz w:val="20"/>
          <w:szCs w:val="20"/>
        </w:rPr>
      </w:pPr>
      <w:r w:rsidRPr="00690E04">
        <w:rPr>
          <w:rFonts w:ascii="Comic Sans MS" w:hAnsi="Comic Sans MS" w:cs="Arial"/>
          <w:i/>
          <w:iCs/>
          <w:sz w:val="20"/>
          <w:szCs w:val="20"/>
        </w:rPr>
        <w:t xml:space="preserve">E-Mail: </w:t>
      </w:r>
      <w:hyperlink r:id="rId10" w:history="1">
        <w:r w:rsidRPr="00690E04">
          <w:rPr>
            <w:rStyle w:val="Hyperlink"/>
            <w:rFonts w:ascii="Comic Sans MS" w:hAnsi="Comic Sans MS" w:cs="Arial"/>
            <w:i/>
            <w:iCs/>
            <w:sz w:val="20"/>
            <w:szCs w:val="20"/>
          </w:rPr>
          <w:t>methlick.sch@aberdeenshire.gov.uk</w:t>
        </w:r>
      </w:hyperlink>
    </w:p>
    <w:p w14:paraId="78C2034C" w14:textId="6DAED3DF" w:rsidR="00690E04" w:rsidRDefault="00690E04" w:rsidP="00306731">
      <w:pPr>
        <w:spacing w:after="0" w:line="257" w:lineRule="auto"/>
        <w:rPr>
          <w:rFonts w:ascii="Comic Sans MS" w:hAnsi="Comic Sans MS" w:cs="Arial"/>
          <w:sz w:val="20"/>
          <w:szCs w:val="20"/>
        </w:rPr>
      </w:pPr>
    </w:p>
    <w:p w14:paraId="240D89A5" w14:textId="08F5A885" w:rsidR="00306731" w:rsidRPr="00690E04" w:rsidRDefault="0001457F" w:rsidP="00306731">
      <w:pPr>
        <w:spacing w:after="0" w:line="257" w:lineRule="auto"/>
        <w:rPr>
          <w:rFonts w:ascii="Comic Sans MS" w:hAnsi="Comic Sans MS" w:cs="Arial"/>
          <w:sz w:val="20"/>
          <w:szCs w:val="20"/>
        </w:rPr>
      </w:pPr>
      <w:r w:rsidRPr="00690E04">
        <w:rPr>
          <w:rFonts w:ascii="Comic Sans MS" w:hAnsi="Comic Sans MS" w:cs="Arial"/>
          <w:sz w:val="20"/>
          <w:szCs w:val="20"/>
        </w:rPr>
        <w:t xml:space="preserve">This policy outlines how </w:t>
      </w:r>
      <w:r w:rsidR="00690E04" w:rsidRPr="00690E04">
        <w:rPr>
          <w:rFonts w:ascii="Comic Sans MS" w:hAnsi="Comic Sans MS" w:cs="Arial"/>
          <w:sz w:val="20"/>
          <w:szCs w:val="20"/>
        </w:rPr>
        <w:t>Methlick</w:t>
      </w:r>
      <w:r w:rsidR="00306731" w:rsidRPr="00690E04">
        <w:rPr>
          <w:rFonts w:ascii="Comic Sans MS" w:hAnsi="Comic Sans MS" w:cs="Arial"/>
          <w:sz w:val="20"/>
          <w:szCs w:val="20"/>
        </w:rPr>
        <w:t xml:space="preserve"> Nursery meets the obligations introduced by the Health (Tobacco, Nicotine etc.) and Care (Scotland) Act 2016 and Duty of Candour Procedure (Scotland) Regulations 2018.</w:t>
      </w:r>
    </w:p>
    <w:p w14:paraId="09C2E362" w14:textId="6501C202" w:rsidR="00306731" w:rsidRPr="00690E04" w:rsidRDefault="00981326" w:rsidP="00306731">
      <w:pPr>
        <w:spacing w:after="0" w:line="257" w:lineRule="auto"/>
        <w:rPr>
          <w:rFonts w:ascii="Comic Sans MS" w:hAnsi="Comic Sans MS" w:cs="Arial"/>
          <w:b/>
          <w:sz w:val="20"/>
          <w:szCs w:val="20"/>
        </w:rPr>
      </w:pPr>
      <w:r w:rsidRPr="00690E04">
        <w:rPr>
          <w:rFonts w:ascii="Comic Sans MS" w:hAnsi="Comic Sans MS" w:cs="Arial"/>
          <w:b/>
          <w:sz w:val="20"/>
          <w:szCs w:val="20"/>
        </w:rPr>
        <w:t>What is duty of c</w:t>
      </w:r>
      <w:r w:rsidR="00306731" w:rsidRPr="00690E04">
        <w:rPr>
          <w:rFonts w:ascii="Comic Sans MS" w:hAnsi="Comic Sans MS" w:cs="Arial"/>
          <w:b/>
          <w:sz w:val="20"/>
          <w:szCs w:val="20"/>
        </w:rPr>
        <w:t>andour?</w:t>
      </w:r>
    </w:p>
    <w:p w14:paraId="6D6FA183" w14:textId="59D4CD15" w:rsidR="00981326" w:rsidRPr="00690E04" w:rsidRDefault="00981326" w:rsidP="00306731">
      <w:pPr>
        <w:spacing w:after="0" w:line="257" w:lineRule="auto"/>
        <w:rPr>
          <w:rFonts w:ascii="Comic Sans MS" w:hAnsi="Comic Sans MS" w:cs="Arial"/>
          <w:sz w:val="20"/>
          <w:szCs w:val="20"/>
        </w:rPr>
      </w:pPr>
      <w:r w:rsidRPr="00690E04">
        <w:rPr>
          <w:rFonts w:ascii="Comic Sans MS" w:hAnsi="Comic Sans MS" w:cs="Arial"/>
          <w:sz w:val="20"/>
          <w:szCs w:val="20"/>
        </w:rPr>
        <w:t>The duty of candour is about what happens if there is an unintended or unexpected incident within an organisation that results in death, severe harm, or other serious consequences specified in the act.</w:t>
      </w:r>
    </w:p>
    <w:p w14:paraId="42519039" w14:textId="751C4D77" w:rsidR="00064103" w:rsidRPr="00690E04" w:rsidRDefault="00981326" w:rsidP="00981326">
      <w:pPr>
        <w:pStyle w:val="NormalWeb"/>
        <w:spacing w:before="0" w:after="0"/>
        <w:rPr>
          <w:rFonts w:ascii="Comic Sans MS" w:hAnsi="Comic Sans MS" w:cs="Arial"/>
          <w:sz w:val="20"/>
          <w:szCs w:val="20"/>
        </w:rPr>
      </w:pPr>
      <w:r w:rsidRPr="00690E04">
        <w:rPr>
          <w:rFonts w:ascii="Comic Sans MS" w:hAnsi="Comic Sans MS" w:cs="Arial"/>
          <w:sz w:val="20"/>
          <w:szCs w:val="20"/>
        </w:rPr>
        <w:t>The focus of the duty of candour legislation is to ensure that early years settings take specific steps when a serious adverse event happens.  They will need to let the people affected know, offer to meet with them, and apologise.  This is an important part of being open with people who experience care, and also learning from things that go wrong.</w:t>
      </w:r>
    </w:p>
    <w:p w14:paraId="55F1495C" w14:textId="0F7CABE2" w:rsidR="00064103" w:rsidRPr="00690E04" w:rsidRDefault="00064103" w:rsidP="00981326">
      <w:pPr>
        <w:pStyle w:val="NormalWeb"/>
        <w:spacing w:before="0" w:after="0"/>
        <w:rPr>
          <w:rFonts w:ascii="Comic Sans MS" w:hAnsi="Comic Sans MS" w:cs="Arial"/>
          <w:sz w:val="20"/>
          <w:szCs w:val="20"/>
        </w:rPr>
      </w:pPr>
      <w:r w:rsidRPr="00690E04">
        <w:rPr>
          <w:rFonts w:ascii="Comic Sans MS" w:hAnsi="Comic Sans MS" w:cs="Arial"/>
          <w:sz w:val="20"/>
          <w:szCs w:val="20"/>
        </w:rPr>
        <w:t xml:space="preserve">Settings must, by law, produce a short annual report showing their learning from any incidents that year, publish it and notify Care Inspectorate that it has been published. </w:t>
      </w:r>
    </w:p>
    <w:p w14:paraId="7FD3FB66" w14:textId="332CDC1E" w:rsidR="00981326" w:rsidRPr="00690E04" w:rsidRDefault="00064103" w:rsidP="00690E04">
      <w:pPr>
        <w:pStyle w:val="NormalWeb"/>
        <w:spacing w:before="0" w:after="0"/>
        <w:rPr>
          <w:rFonts w:ascii="Comic Sans MS" w:hAnsi="Comic Sans MS" w:cs="Arial"/>
          <w:b/>
          <w:sz w:val="20"/>
          <w:szCs w:val="20"/>
        </w:rPr>
      </w:pPr>
      <w:r w:rsidRPr="00690E04">
        <w:rPr>
          <w:rFonts w:ascii="Comic Sans MS" w:hAnsi="Comic Sans MS" w:cs="Arial"/>
          <w:b/>
          <w:sz w:val="20"/>
          <w:szCs w:val="20"/>
        </w:rPr>
        <w:t>When is duty of candour activated?</w:t>
      </w:r>
    </w:p>
    <w:p w14:paraId="02608227" w14:textId="77777777" w:rsidR="00617482" w:rsidRPr="00690E04" w:rsidRDefault="00617482" w:rsidP="000D4B86">
      <w:pPr>
        <w:spacing w:after="0" w:line="257" w:lineRule="auto"/>
        <w:rPr>
          <w:rFonts w:ascii="Comic Sans MS" w:hAnsi="Comic Sans MS" w:cs="Arial"/>
          <w:sz w:val="20"/>
          <w:szCs w:val="20"/>
        </w:rPr>
      </w:pPr>
      <w:r w:rsidRPr="00690E04">
        <w:rPr>
          <w:rFonts w:ascii="Comic Sans MS" w:hAnsi="Comic Sans MS" w:cs="Arial"/>
          <w:sz w:val="20"/>
          <w:szCs w:val="20"/>
        </w:rPr>
        <w:t>Early Years Settings must activate the duty of candour procedure as soon as reasonably possible after becoming aware that</w:t>
      </w:r>
      <w:r w:rsidR="000D4B86" w:rsidRPr="00690E04">
        <w:rPr>
          <w:rFonts w:ascii="Comic Sans MS" w:hAnsi="Comic Sans MS" w:cs="Arial"/>
          <w:sz w:val="20"/>
          <w:szCs w:val="20"/>
        </w:rPr>
        <w:t xml:space="preserve"> a</w:t>
      </w:r>
      <w:r w:rsidRPr="00690E04">
        <w:rPr>
          <w:rFonts w:ascii="Comic Sans MS" w:hAnsi="Comic Sans MS" w:cs="Arial"/>
          <w:sz w:val="20"/>
          <w:szCs w:val="20"/>
        </w:rPr>
        <w:t>n</w:t>
      </w:r>
      <w:r w:rsidR="000D4B86" w:rsidRPr="00690E04">
        <w:rPr>
          <w:rFonts w:ascii="Comic Sans MS" w:hAnsi="Comic Sans MS" w:cs="Arial"/>
          <w:sz w:val="20"/>
          <w:szCs w:val="20"/>
        </w:rPr>
        <w:t xml:space="preserve"> individual has been subject to an</w:t>
      </w:r>
      <w:r w:rsidRPr="00690E04">
        <w:rPr>
          <w:rFonts w:ascii="Comic Sans MS" w:hAnsi="Comic Sans MS" w:cs="Arial"/>
          <w:sz w:val="20"/>
          <w:szCs w:val="20"/>
        </w:rPr>
        <w:t xml:space="preserve"> unintended </w:t>
      </w:r>
      <w:r w:rsidR="000D4B86" w:rsidRPr="00690E04">
        <w:rPr>
          <w:rFonts w:ascii="Comic Sans MS" w:hAnsi="Comic Sans MS" w:cs="Arial"/>
          <w:sz w:val="20"/>
          <w:szCs w:val="20"/>
        </w:rPr>
        <w:t xml:space="preserve">or unexpected </w:t>
      </w:r>
      <w:r w:rsidRPr="00690E04">
        <w:rPr>
          <w:rFonts w:ascii="Comic Sans MS" w:hAnsi="Comic Sans MS" w:cs="Arial"/>
          <w:sz w:val="20"/>
          <w:szCs w:val="20"/>
        </w:rPr>
        <w:t>incident occurred in the provision of the nursery care</w:t>
      </w:r>
      <w:r w:rsidR="006200A1" w:rsidRPr="00690E04">
        <w:rPr>
          <w:rFonts w:ascii="Comic Sans MS" w:hAnsi="Comic Sans MS" w:cs="Arial"/>
          <w:sz w:val="20"/>
          <w:szCs w:val="20"/>
        </w:rPr>
        <w:t>, and in the reasonable opinion of a registered health professional has resulted in or could result in:</w:t>
      </w:r>
    </w:p>
    <w:p w14:paraId="4B6DBCA7" w14:textId="77777777" w:rsidR="00617482"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death of the person</w:t>
      </w:r>
    </w:p>
    <w:p w14:paraId="4BEB2C22"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a permanent lessening of bodily, sensory, motor, physiologic or intellectual functions</w:t>
      </w:r>
    </w:p>
    <w:p w14:paraId="1809008D"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an increase in the person’s treatment</w:t>
      </w:r>
    </w:p>
    <w:p w14:paraId="2C66DFCA"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changes to the structure of the person’s body</w:t>
      </w:r>
    </w:p>
    <w:p w14:paraId="01A41590"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the shortening of the life expectance of the person</w:t>
      </w:r>
    </w:p>
    <w:p w14:paraId="0EDBEC3D"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an impairment of the sensory, motor or intellectual functions of the person which has lasted, or is likely to last, for a continuous period of at least 28 days</w:t>
      </w:r>
    </w:p>
    <w:p w14:paraId="2602991C" w14:textId="77777777" w:rsidR="006200A1" w:rsidRPr="00690E04" w:rsidRDefault="006200A1"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the person experiencing pain or psychological harm which has been, or is likely to be, experi</w:t>
      </w:r>
      <w:r w:rsidR="00F42E53" w:rsidRPr="00690E04">
        <w:rPr>
          <w:rFonts w:ascii="Comic Sans MS" w:hAnsi="Comic Sans MS" w:cs="Arial"/>
          <w:sz w:val="20"/>
          <w:szCs w:val="20"/>
        </w:rPr>
        <w:t>enced by the person continuous for a period of at least 28 days</w:t>
      </w:r>
    </w:p>
    <w:p w14:paraId="4CB887F2" w14:textId="77777777" w:rsidR="00F42E53" w:rsidRPr="00690E04" w:rsidRDefault="00F42E53" w:rsidP="00617482">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the person requiring treatment by a registered health professional in order to prevent the death of the person. Or any injury to the person which, if left untreated, would lead to one or more of the outcomes mentioned above.</w:t>
      </w:r>
    </w:p>
    <w:p w14:paraId="5E443D05" w14:textId="77777777" w:rsidR="00956FE3" w:rsidRPr="00690E04" w:rsidRDefault="00956FE3" w:rsidP="00956FE3">
      <w:pPr>
        <w:spacing w:after="0" w:line="257" w:lineRule="auto"/>
        <w:rPr>
          <w:rFonts w:ascii="Comic Sans MS" w:hAnsi="Comic Sans MS" w:cs="Arial"/>
          <w:sz w:val="20"/>
          <w:szCs w:val="20"/>
        </w:rPr>
      </w:pPr>
    </w:p>
    <w:p w14:paraId="7AE5D2C3" w14:textId="77777777" w:rsidR="00956FE3" w:rsidRPr="00690E04" w:rsidRDefault="00956FE3" w:rsidP="00956FE3">
      <w:pPr>
        <w:spacing w:after="0" w:line="257" w:lineRule="auto"/>
        <w:rPr>
          <w:rFonts w:ascii="Comic Sans MS" w:hAnsi="Comic Sans MS" w:cs="Arial"/>
          <w:sz w:val="20"/>
          <w:szCs w:val="20"/>
        </w:rPr>
      </w:pPr>
      <w:r w:rsidRPr="00690E04">
        <w:rPr>
          <w:rFonts w:ascii="Comic Sans MS" w:hAnsi="Comic Sans MS" w:cs="Arial"/>
          <w:sz w:val="20"/>
          <w:szCs w:val="20"/>
        </w:rPr>
        <w:t xml:space="preserve">It is important to note that where the duty of candour procedure start date is later than one month after the date on which the incident occurred, an explanation of the reason for this has to be provided to the relevant person. </w:t>
      </w:r>
    </w:p>
    <w:p w14:paraId="5DD37CE6" w14:textId="77777777" w:rsidR="00F60A55" w:rsidRPr="00690E04" w:rsidRDefault="00F60A55" w:rsidP="00956FE3">
      <w:pPr>
        <w:spacing w:after="0" w:line="257" w:lineRule="auto"/>
        <w:rPr>
          <w:rFonts w:ascii="Comic Sans MS" w:hAnsi="Comic Sans MS" w:cs="Arial"/>
          <w:b/>
          <w:sz w:val="20"/>
          <w:szCs w:val="20"/>
        </w:rPr>
      </w:pPr>
    </w:p>
    <w:p w14:paraId="156B595A" w14:textId="77777777" w:rsidR="00F60A55" w:rsidRPr="00690E04" w:rsidRDefault="00F60A55">
      <w:pPr>
        <w:spacing w:after="0" w:line="259" w:lineRule="auto"/>
        <w:rPr>
          <w:rFonts w:ascii="Comic Sans MS" w:hAnsi="Comic Sans MS" w:cs="Arial"/>
          <w:b/>
          <w:sz w:val="20"/>
          <w:szCs w:val="20"/>
        </w:rPr>
      </w:pPr>
      <w:r w:rsidRPr="00690E04">
        <w:rPr>
          <w:rFonts w:ascii="Comic Sans MS" w:hAnsi="Comic Sans MS" w:cs="Arial"/>
          <w:b/>
          <w:sz w:val="20"/>
          <w:szCs w:val="20"/>
        </w:rPr>
        <w:br w:type="page"/>
      </w:r>
    </w:p>
    <w:p w14:paraId="524F8459" w14:textId="222B11B8" w:rsidR="00956FE3" w:rsidRPr="00690E04" w:rsidRDefault="00956FE3" w:rsidP="00956FE3">
      <w:pPr>
        <w:spacing w:after="0" w:line="257" w:lineRule="auto"/>
        <w:rPr>
          <w:rFonts w:ascii="Comic Sans MS" w:hAnsi="Comic Sans MS" w:cs="Arial"/>
          <w:b/>
          <w:sz w:val="20"/>
          <w:szCs w:val="20"/>
        </w:rPr>
      </w:pPr>
      <w:r w:rsidRPr="00690E04">
        <w:rPr>
          <w:rFonts w:ascii="Comic Sans MS" w:hAnsi="Comic Sans MS" w:cs="Arial"/>
          <w:b/>
          <w:sz w:val="20"/>
          <w:szCs w:val="20"/>
        </w:rPr>
        <w:lastRenderedPageBreak/>
        <w:t xml:space="preserve">Systems and Procedures at </w:t>
      </w:r>
      <w:r w:rsidR="00690E04">
        <w:rPr>
          <w:rFonts w:ascii="Comic Sans MS" w:hAnsi="Comic Sans MS" w:cs="Arial"/>
          <w:b/>
          <w:sz w:val="20"/>
          <w:szCs w:val="20"/>
        </w:rPr>
        <w:t xml:space="preserve">Methlick </w:t>
      </w:r>
      <w:r w:rsidRPr="00690E04">
        <w:rPr>
          <w:rFonts w:ascii="Comic Sans MS" w:hAnsi="Comic Sans MS" w:cs="Arial"/>
          <w:b/>
          <w:sz w:val="20"/>
          <w:szCs w:val="20"/>
        </w:rPr>
        <w:t>Nursery</w:t>
      </w:r>
    </w:p>
    <w:p w14:paraId="4F951C14" w14:textId="77777777" w:rsidR="00956FE3" w:rsidRPr="00690E04" w:rsidRDefault="00956FE3" w:rsidP="00956FE3">
      <w:pPr>
        <w:spacing w:after="0" w:line="257" w:lineRule="auto"/>
        <w:rPr>
          <w:rFonts w:ascii="Comic Sans MS" w:hAnsi="Comic Sans MS" w:cs="Arial"/>
          <w:sz w:val="20"/>
          <w:szCs w:val="20"/>
        </w:rPr>
      </w:pPr>
    </w:p>
    <w:p w14:paraId="26630BA0" w14:textId="4953E3B7" w:rsidR="00956FE3" w:rsidRPr="00690E04" w:rsidRDefault="00823240" w:rsidP="00956FE3">
      <w:pPr>
        <w:spacing w:after="0" w:line="257" w:lineRule="auto"/>
        <w:rPr>
          <w:rFonts w:ascii="Comic Sans MS" w:hAnsi="Comic Sans MS" w:cs="Arial"/>
          <w:sz w:val="20"/>
          <w:szCs w:val="20"/>
        </w:rPr>
      </w:pPr>
      <w:r w:rsidRPr="00690E04">
        <w:rPr>
          <w:rFonts w:ascii="Comic Sans MS" w:hAnsi="Comic Sans MS" w:cs="Arial"/>
          <w:sz w:val="20"/>
          <w:szCs w:val="20"/>
        </w:rPr>
        <w:t>If the nursery staff believe that an incident has occurred which may trigger the duty of candour</w:t>
      </w:r>
      <w:r w:rsidR="00F60A55" w:rsidRPr="00690E04">
        <w:rPr>
          <w:rFonts w:ascii="Comic Sans MS" w:hAnsi="Comic Sans MS" w:cs="Arial"/>
          <w:sz w:val="20"/>
          <w:szCs w:val="20"/>
        </w:rPr>
        <w:t>, they will report it to the Head Teacher</w:t>
      </w:r>
      <w:r w:rsidR="00690E04">
        <w:rPr>
          <w:rFonts w:ascii="Comic Sans MS" w:hAnsi="Comic Sans MS" w:cs="Arial"/>
          <w:sz w:val="20"/>
          <w:szCs w:val="20"/>
        </w:rPr>
        <w:t>, nursery supervisor</w:t>
      </w:r>
      <w:r w:rsidR="00F60A55" w:rsidRPr="00690E04">
        <w:rPr>
          <w:rFonts w:ascii="Comic Sans MS" w:hAnsi="Comic Sans MS" w:cs="Arial"/>
          <w:sz w:val="20"/>
          <w:szCs w:val="20"/>
        </w:rPr>
        <w:t xml:space="preserve"> or designated staff member in their absence immediately, or as soon as they realise it may be such an incident</w:t>
      </w:r>
      <w:r w:rsidR="007762AF" w:rsidRPr="00690E04">
        <w:rPr>
          <w:rFonts w:ascii="Comic Sans MS" w:hAnsi="Comic Sans MS" w:cs="Arial"/>
          <w:sz w:val="20"/>
          <w:szCs w:val="20"/>
        </w:rPr>
        <w:t>, who will inform the</w:t>
      </w:r>
      <w:r w:rsidR="000F335D" w:rsidRPr="00690E04">
        <w:rPr>
          <w:rFonts w:ascii="Comic Sans MS" w:hAnsi="Comic Sans MS" w:cs="Arial"/>
          <w:sz w:val="20"/>
          <w:szCs w:val="20"/>
        </w:rPr>
        <w:t>ir QIO and the</w:t>
      </w:r>
      <w:r w:rsidR="007762AF" w:rsidRPr="00690E04">
        <w:rPr>
          <w:rFonts w:ascii="Comic Sans MS" w:hAnsi="Comic Sans MS" w:cs="Arial"/>
          <w:sz w:val="20"/>
          <w:szCs w:val="20"/>
        </w:rPr>
        <w:t xml:space="preserve"> </w:t>
      </w:r>
      <w:r w:rsidR="000A500F" w:rsidRPr="00690E04">
        <w:rPr>
          <w:rFonts w:ascii="Comic Sans MS" w:hAnsi="Comic Sans MS" w:cs="Arial"/>
          <w:sz w:val="20"/>
          <w:szCs w:val="20"/>
        </w:rPr>
        <w:t>Central Early Years Team</w:t>
      </w:r>
      <w:r w:rsidR="00F60A55" w:rsidRPr="00690E04">
        <w:rPr>
          <w:rFonts w:ascii="Comic Sans MS" w:hAnsi="Comic Sans MS" w:cs="Arial"/>
          <w:sz w:val="20"/>
          <w:szCs w:val="20"/>
        </w:rPr>
        <w:t xml:space="preserve">. </w:t>
      </w:r>
    </w:p>
    <w:p w14:paraId="40C1C33B" w14:textId="77777777" w:rsidR="00F60A55" w:rsidRPr="00690E04" w:rsidRDefault="00F60A55" w:rsidP="00956FE3">
      <w:pPr>
        <w:spacing w:after="0" w:line="257" w:lineRule="auto"/>
        <w:rPr>
          <w:rFonts w:ascii="Comic Sans MS" w:hAnsi="Comic Sans MS" w:cs="Arial"/>
          <w:sz w:val="20"/>
          <w:szCs w:val="20"/>
        </w:rPr>
      </w:pPr>
    </w:p>
    <w:p w14:paraId="517605C1" w14:textId="77777777" w:rsidR="00690E04" w:rsidRDefault="00F60A55" w:rsidP="00956FE3">
      <w:pPr>
        <w:spacing w:after="0" w:line="257" w:lineRule="auto"/>
        <w:rPr>
          <w:rFonts w:ascii="Comic Sans MS" w:hAnsi="Comic Sans MS" w:cs="Arial"/>
          <w:sz w:val="20"/>
          <w:szCs w:val="20"/>
        </w:rPr>
      </w:pPr>
      <w:r w:rsidRPr="00690E04">
        <w:rPr>
          <w:rFonts w:ascii="Comic Sans MS" w:hAnsi="Comic Sans MS" w:cs="Arial"/>
          <w:sz w:val="20"/>
          <w:szCs w:val="20"/>
        </w:rPr>
        <w:t xml:space="preserve">The Head Teacher shall be responsible for managing the duty of candour from that point. </w:t>
      </w:r>
    </w:p>
    <w:p w14:paraId="0A49AEC6" w14:textId="3253BC92" w:rsidR="00F60A55" w:rsidRPr="00690E04" w:rsidRDefault="00F60A55" w:rsidP="00956FE3">
      <w:pPr>
        <w:spacing w:after="0" w:line="257" w:lineRule="auto"/>
        <w:rPr>
          <w:rFonts w:ascii="Comic Sans MS" w:hAnsi="Comic Sans MS" w:cs="Arial"/>
          <w:sz w:val="20"/>
          <w:szCs w:val="20"/>
        </w:rPr>
      </w:pPr>
      <w:r w:rsidRPr="00690E04">
        <w:rPr>
          <w:rFonts w:ascii="Comic Sans MS" w:hAnsi="Comic Sans MS" w:cs="Arial"/>
          <w:sz w:val="20"/>
          <w:szCs w:val="20"/>
        </w:rPr>
        <w:t>They will:</w:t>
      </w:r>
    </w:p>
    <w:p w14:paraId="47C287D8" w14:textId="77777777" w:rsidR="00F60A55" w:rsidRPr="00690E04" w:rsidRDefault="00F60A55" w:rsidP="006A74FE">
      <w:pPr>
        <w:spacing w:after="0" w:line="257" w:lineRule="auto"/>
        <w:rPr>
          <w:rFonts w:ascii="Comic Sans MS" w:hAnsi="Comic Sans MS" w:cs="Arial"/>
          <w:sz w:val="20"/>
          <w:szCs w:val="20"/>
        </w:rPr>
      </w:pPr>
      <w:r w:rsidRPr="00690E04">
        <w:rPr>
          <w:rFonts w:ascii="Comic Sans MS" w:hAnsi="Comic Sans MS" w:cs="Arial"/>
          <w:sz w:val="20"/>
          <w:szCs w:val="20"/>
        </w:rPr>
        <w:t>Obtain</w:t>
      </w:r>
      <w:r w:rsidR="00B63EFA" w:rsidRPr="00690E04">
        <w:rPr>
          <w:rFonts w:ascii="Comic Sans MS" w:hAnsi="Comic Sans MS" w:cs="Arial"/>
          <w:sz w:val="20"/>
          <w:szCs w:val="20"/>
        </w:rPr>
        <w:t xml:space="preserve"> a viewpoint from a registered health professional as to the incident and its relationship to the harm that was</w:t>
      </w:r>
      <w:r w:rsidR="006A74FE" w:rsidRPr="00690E04">
        <w:rPr>
          <w:rFonts w:ascii="Comic Sans MS" w:hAnsi="Comic Sans MS" w:cs="Arial"/>
          <w:sz w:val="20"/>
          <w:szCs w:val="20"/>
        </w:rPr>
        <w:t xml:space="preserve"> caused. The Head Teacher should ensure this viewpoint covers the following questions:</w:t>
      </w:r>
    </w:p>
    <w:p w14:paraId="0CE23FDD" w14:textId="77777777" w:rsidR="006A74FE" w:rsidRPr="00690E04" w:rsidRDefault="006A74FE" w:rsidP="006A74FE">
      <w:pPr>
        <w:spacing w:after="0" w:line="257" w:lineRule="auto"/>
        <w:rPr>
          <w:rFonts w:ascii="Comic Sans MS" w:hAnsi="Comic Sans MS" w:cs="Arial"/>
          <w:sz w:val="20"/>
          <w:szCs w:val="20"/>
        </w:rPr>
      </w:pPr>
    </w:p>
    <w:p w14:paraId="5EB8C552"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What was the incident?</w:t>
      </w:r>
    </w:p>
    <w:p w14:paraId="7176B1EE"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What was the outcome?</w:t>
      </w:r>
    </w:p>
    <w:p w14:paraId="7194DAD0"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What illnesses and underlying conditions did/does the person have?</w:t>
      </w:r>
    </w:p>
    <w:p w14:paraId="769B585E"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Does it appear that this incident resulted in or could result in the death or har</w:t>
      </w:r>
      <w:r w:rsidR="009A2D4E" w:rsidRPr="00690E04">
        <w:rPr>
          <w:rFonts w:ascii="Comic Sans MS" w:hAnsi="Comic Sans MS" w:cs="Arial"/>
          <w:sz w:val="20"/>
          <w:szCs w:val="20"/>
        </w:rPr>
        <w:t>m</w:t>
      </w:r>
      <w:r w:rsidRPr="00690E04">
        <w:rPr>
          <w:rFonts w:ascii="Comic Sans MS" w:hAnsi="Comic Sans MS" w:cs="Arial"/>
          <w:sz w:val="20"/>
          <w:szCs w:val="20"/>
        </w:rPr>
        <w:t>, caused?</w:t>
      </w:r>
    </w:p>
    <w:p w14:paraId="409A0343"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Does the natural course of the person’s illness or underlying condition directly relate to the death or harm described?</w:t>
      </w:r>
    </w:p>
    <w:p w14:paraId="6F7BF794" w14:textId="77777777" w:rsidR="006A74FE" w:rsidRPr="00690E04" w:rsidRDefault="006A74FE" w:rsidP="006A74FE">
      <w:pPr>
        <w:spacing w:after="0" w:line="257" w:lineRule="auto"/>
        <w:rPr>
          <w:rFonts w:ascii="Comic Sans MS" w:hAnsi="Comic Sans MS" w:cs="Arial"/>
          <w:sz w:val="20"/>
          <w:szCs w:val="20"/>
        </w:rPr>
      </w:pPr>
    </w:p>
    <w:p w14:paraId="01D5EB98" w14:textId="77777777" w:rsidR="006A74FE" w:rsidRPr="00690E04" w:rsidRDefault="006A74FE" w:rsidP="006A74FE">
      <w:pPr>
        <w:spacing w:after="0" w:line="257" w:lineRule="auto"/>
        <w:rPr>
          <w:rFonts w:ascii="Comic Sans MS" w:hAnsi="Comic Sans MS" w:cs="Arial"/>
          <w:sz w:val="20"/>
          <w:szCs w:val="20"/>
        </w:rPr>
      </w:pPr>
      <w:r w:rsidRPr="00690E04">
        <w:rPr>
          <w:rFonts w:ascii="Comic Sans MS" w:hAnsi="Comic Sans MS" w:cs="Arial"/>
          <w:sz w:val="20"/>
          <w:szCs w:val="20"/>
        </w:rPr>
        <w:t>If the registered professional’s view is that the incident appears to have resulted in, or could result in the harm caused, the Head Teacher will:</w:t>
      </w:r>
    </w:p>
    <w:p w14:paraId="06BBDF65" w14:textId="77777777" w:rsidR="006A74FE" w:rsidRPr="00690E04" w:rsidRDefault="006A74FE" w:rsidP="006A74FE">
      <w:pPr>
        <w:spacing w:after="0" w:line="257" w:lineRule="auto"/>
        <w:rPr>
          <w:rFonts w:ascii="Comic Sans MS" w:hAnsi="Comic Sans MS" w:cs="Arial"/>
          <w:sz w:val="20"/>
          <w:szCs w:val="20"/>
        </w:rPr>
      </w:pPr>
    </w:p>
    <w:p w14:paraId="7075C982" w14:textId="77777777" w:rsidR="006A74FE" w:rsidRPr="00690E04" w:rsidRDefault="006A74FE"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Record the date this view is given as the procedure start date</w:t>
      </w:r>
    </w:p>
    <w:p w14:paraId="71C06A50" w14:textId="77777777" w:rsidR="006A74FE" w:rsidRPr="00690E04" w:rsidRDefault="006A74FE" w:rsidP="006A74FE">
      <w:pPr>
        <w:pStyle w:val="ListParagraph"/>
        <w:spacing w:after="0" w:line="257" w:lineRule="auto"/>
        <w:rPr>
          <w:rFonts w:ascii="Comic Sans MS" w:hAnsi="Comic Sans MS" w:cs="Arial"/>
          <w:sz w:val="20"/>
          <w:szCs w:val="20"/>
        </w:rPr>
      </w:pPr>
    </w:p>
    <w:p w14:paraId="7DBB77EB" w14:textId="77777777" w:rsidR="006A74FE" w:rsidRPr="00690E04" w:rsidRDefault="008A3B3B" w:rsidP="006A74FE">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Notify the parents/carers of the child as soon as reasonably practical, and ideally within 10 working days of the procedure date. Th</w:t>
      </w:r>
      <w:r w:rsidR="002E24B8" w:rsidRPr="00690E04">
        <w:rPr>
          <w:rFonts w:ascii="Comic Sans MS" w:hAnsi="Comic Sans MS" w:cs="Arial"/>
          <w:sz w:val="20"/>
          <w:szCs w:val="20"/>
        </w:rPr>
        <w:t xml:space="preserve">e notification should include </w:t>
      </w:r>
    </w:p>
    <w:p w14:paraId="1BF47220" w14:textId="77777777" w:rsidR="003E5B8C" w:rsidRPr="00690E04" w:rsidRDefault="003E5B8C" w:rsidP="003E5B8C">
      <w:pPr>
        <w:pStyle w:val="ListParagraph"/>
        <w:rPr>
          <w:rFonts w:ascii="Comic Sans MS" w:hAnsi="Comic Sans MS" w:cs="Arial"/>
          <w:sz w:val="20"/>
          <w:szCs w:val="20"/>
        </w:rPr>
      </w:pPr>
    </w:p>
    <w:p w14:paraId="0BCB03EE" w14:textId="77777777" w:rsidR="003E5B8C" w:rsidRPr="00690E04" w:rsidRDefault="003E5B8C" w:rsidP="003E5B8C">
      <w:pPr>
        <w:pStyle w:val="ListParagraph"/>
        <w:numPr>
          <w:ilvl w:val="0"/>
          <w:numId w:val="1"/>
        </w:numPr>
        <w:spacing w:after="0" w:line="257" w:lineRule="auto"/>
        <w:ind w:left="1276"/>
        <w:rPr>
          <w:rFonts w:ascii="Comic Sans MS" w:hAnsi="Comic Sans MS" w:cs="Arial"/>
          <w:sz w:val="20"/>
          <w:szCs w:val="20"/>
        </w:rPr>
      </w:pPr>
      <w:r w:rsidRPr="00690E04">
        <w:rPr>
          <w:rFonts w:ascii="Comic Sans MS" w:hAnsi="Comic Sans MS" w:cs="Arial"/>
          <w:sz w:val="20"/>
          <w:szCs w:val="20"/>
        </w:rPr>
        <w:t>An account of the incident and all the facts the school is aware of</w:t>
      </w:r>
    </w:p>
    <w:p w14:paraId="06626DD3" w14:textId="77777777" w:rsidR="003E5B8C" w:rsidRPr="00690E04" w:rsidRDefault="003E5B8C" w:rsidP="003E5B8C">
      <w:pPr>
        <w:pStyle w:val="ListParagraph"/>
        <w:numPr>
          <w:ilvl w:val="0"/>
          <w:numId w:val="1"/>
        </w:numPr>
        <w:spacing w:after="0" w:line="257" w:lineRule="auto"/>
        <w:ind w:left="1276"/>
        <w:rPr>
          <w:rFonts w:ascii="Comic Sans MS" w:hAnsi="Comic Sans MS" w:cs="Arial"/>
          <w:sz w:val="20"/>
          <w:szCs w:val="20"/>
        </w:rPr>
      </w:pPr>
      <w:r w:rsidRPr="00690E04">
        <w:rPr>
          <w:rFonts w:ascii="Comic Sans MS" w:hAnsi="Comic Sans MS" w:cs="Arial"/>
          <w:sz w:val="20"/>
          <w:szCs w:val="20"/>
        </w:rPr>
        <w:t>An explanation of the actions that the school will take as part of the duty of candour procedure</w:t>
      </w:r>
    </w:p>
    <w:p w14:paraId="091BD926" w14:textId="77777777" w:rsidR="003E5B8C" w:rsidRPr="00690E04" w:rsidRDefault="003E5B8C" w:rsidP="003E5B8C">
      <w:pPr>
        <w:pStyle w:val="ListParagraph"/>
        <w:numPr>
          <w:ilvl w:val="0"/>
          <w:numId w:val="1"/>
        </w:numPr>
        <w:spacing w:after="0" w:line="257" w:lineRule="auto"/>
        <w:ind w:left="1276"/>
        <w:rPr>
          <w:rFonts w:ascii="Comic Sans MS" w:hAnsi="Comic Sans MS" w:cs="Arial"/>
          <w:sz w:val="20"/>
          <w:szCs w:val="20"/>
        </w:rPr>
      </w:pPr>
      <w:r w:rsidRPr="00690E04">
        <w:rPr>
          <w:rFonts w:ascii="Comic Sans MS" w:hAnsi="Comic Sans MS" w:cs="Arial"/>
          <w:sz w:val="20"/>
          <w:szCs w:val="20"/>
        </w:rPr>
        <w:t>An apology for the incident</w:t>
      </w:r>
    </w:p>
    <w:p w14:paraId="0C6641B4" w14:textId="77777777" w:rsidR="003E5B8C" w:rsidRPr="00690E04" w:rsidRDefault="003E5B8C" w:rsidP="003E5B8C">
      <w:pPr>
        <w:pStyle w:val="ListParagraph"/>
        <w:numPr>
          <w:ilvl w:val="0"/>
          <w:numId w:val="1"/>
        </w:numPr>
        <w:spacing w:after="0" w:line="257" w:lineRule="auto"/>
        <w:ind w:left="1276"/>
        <w:rPr>
          <w:rFonts w:ascii="Comic Sans MS" w:hAnsi="Comic Sans MS" w:cs="Arial"/>
          <w:sz w:val="20"/>
          <w:szCs w:val="20"/>
        </w:rPr>
      </w:pPr>
      <w:r w:rsidRPr="00690E04">
        <w:rPr>
          <w:rFonts w:ascii="Comic Sans MS" w:hAnsi="Comic Sans MS" w:cs="Arial"/>
          <w:sz w:val="20"/>
          <w:szCs w:val="20"/>
        </w:rPr>
        <w:t xml:space="preserve">An invitation to meet the person or their parents/carers if they want to ask any questions. </w:t>
      </w:r>
    </w:p>
    <w:p w14:paraId="49F34106" w14:textId="77777777" w:rsidR="009B7038" w:rsidRPr="00690E04" w:rsidRDefault="009B7038" w:rsidP="009B7038">
      <w:pPr>
        <w:spacing w:after="0" w:line="257" w:lineRule="auto"/>
        <w:rPr>
          <w:rFonts w:ascii="Comic Sans MS" w:hAnsi="Comic Sans MS" w:cs="Arial"/>
          <w:sz w:val="20"/>
          <w:szCs w:val="20"/>
        </w:rPr>
      </w:pPr>
    </w:p>
    <w:p w14:paraId="218FA315" w14:textId="69AFBFB1" w:rsidR="009B7038" w:rsidRPr="00477540" w:rsidRDefault="009B7038" w:rsidP="00477540">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Meet with the parents/carers</w:t>
      </w:r>
      <w:r w:rsidR="000E25C0" w:rsidRPr="00690E04">
        <w:rPr>
          <w:rFonts w:ascii="Comic Sans MS" w:hAnsi="Comic Sans MS" w:cs="Arial"/>
          <w:sz w:val="20"/>
          <w:szCs w:val="20"/>
        </w:rPr>
        <w:t xml:space="preserve"> of the child</w:t>
      </w:r>
      <w:r w:rsidRPr="00690E04">
        <w:rPr>
          <w:rFonts w:ascii="Comic Sans MS" w:hAnsi="Comic Sans MS" w:cs="Arial"/>
          <w:sz w:val="20"/>
          <w:szCs w:val="20"/>
        </w:rPr>
        <w:t xml:space="preserve"> to discuss the incident. Provide a note of the meeting which should include when and where the meeting took place, a record of the apology, and any timescales that were agreed. </w:t>
      </w:r>
    </w:p>
    <w:p w14:paraId="4F48A966" w14:textId="47CF9091" w:rsidR="003657BE" w:rsidRPr="00690E04" w:rsidRDefault="007762AF" w:rsidP="00690E04">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 xml:space="preserve">Co-operate fully with a </w:t>
      </w:r>
      <w:r w:rsidR="009B7038" w:rsidRPr="00690E04">
        <w:rPr>
          <w:rFonts w:ascii="Comic Sans MS" w:hAnsi="Comic Sans MS" w:cs="Arial"/>
          <w:sz w:val="20"/>
          <w:szCs w:val="20"/>
        </w:rPr>
        <w:t>review of the circumstances</w:t>
      </w:r>
      <w:r w:rsidRPr="00690E04">
        <w:rPr>
          <w:rFonts w:ascii="Comic Sans MS" w:hAnsi="Comic Sans MS" w:cs="Arial"/>
          <w:sz w:val="20"/>
          <w:szCs w:val="20"/>
        </w:rPr>
        <w:t xml:space="preserve"> which led to the incident, led by an Aberdeenshire Council Officer, </w:t>
      </w:r>
      <w:r w:rsidR="00191DC5" w:rsidRPr="00690E04">
        <w:rPr>
          <w:rFonts w:ascii="Comic Sans MS" w:hAnsi="Comic Sans MS" w:cs="Arial"/>
          <w:sz w:val="20"/>
          <w:szCs w:val="20"/>
        </w:rPr>
        <w:t>within three months of the pr</w:t>
      </w:r>
      <w:r w:rsidRPr="00690E04">
        <w:rPr>
          <w:rFonts w:ascii="Comic Sans MS" w:hAnsi="Comic Sans MS" w:cs="Arial"/>
          <w:sz w:val="20"/>
          <w:szCs w:val="20"/>
        </w:rPr>
        <w:t>ocedure start date.</w:t>
      </w:r>
      <w:r w:rsidR="00DB2584" w:rsidRPr="00690E04">
        <w:rPr>
          <w:rFonts w:ascii="Comic Sans MS" w:hAnsi="Comic Sans MS" w:cs="Arial"/>
          <w:sz w:val="20"/>
          <w:szCs w:val="20"/>
        </w:rPr>
        <w:t xml:space="preserve"> </w:t>
      </w:r>
      <w:r w:rsidR="009A2D4E" w:rsidRPr="00690E04">
        <w:rPr>
          <w:rFonts w:ascii="Comic Sans MS" w:hAnsi="Comic Sans MS" w:cs="Arial"/>
          <w:sz w:val="20"/>
          <w:szCs w:val="20"/>
        </w:rPr>
        <w:t xml:space="preserve">A written report </w:t>
      </w:r>
      <w:r w:rsidR="000F335D" w:rsidRPr="00690E04">
        <w:rPr>
          <w:rFonts w:ascii="Comic Sans MS" w:hAnsi="Comic Sans MS" w:cs="Arial"/>
          <w:sz w:val="20"/>
          <w:szCs w:val="20"/>
        </w:rPr>
        <w:t>of this review will be sent to</w:t>
      </w:r>
      <w:r w:rsidR="000E25C0" w:rsidRPr="00690E04">
        <w:rPr>
          <w:rFonts w:ascii="Comic Sans MS" w:hAnsi="Comic Sans MS" w:cs="Arial"/>
          <w:sz w:val="20"/>
          <w:szCs w:val="20"/>
        </w:rPr>
        <w:t xml:space="preserve"> the parents/carers of the child.</w:t>
      </w:r>
      <w:r w:rsidR="00DF3DA5" w:rsidRPr="00690E04">
        <w:rPr>
          <w:rFonts w:ascii="Comic Sans MS" w:hAnsi="Comic Sans MS" w:cs="Arial"/>
          <w:sz w:val="20"/>
          <w:szCs w:val="20"/>
        </w:rPr>
        <w:t xml:space="preserve"> </w:t>
      </w:r>
    </w:p>
    <w:p w14:paraId="31978892" w14:textId="77777777" w:rsidR="003657BE" w:rsidRPr="00690E04" w:rsidRDefault="003657BE" w:rsidP="0031736A">
      <w:pPr>
        <w:pStyle w:val="ListParagraph"/>
        <w:numPr>
          <w:ilvl w:val="0"/>
          <w:numId w:val="1"/>
        </w:numPr>
        <w:spacing w:after="0" w:line="257" w:lineRule="auto"/>
        <w:rPr>
          <w:rFonts w:ascii="Comic Sans MS" w:hAnsi="Comic Sans MS" w:cs="Arial"/>
          <w:sz w:val="20"/>
          <w:szCs w:val="20"/>
        </w:rPr>
      </w:pPr>
      <w:r w:rsidRPr="00690E04">
        <w:rPr>
          <w:rFonts w:ascii="Comic Sans MS" w:hAnsi="Comic Sans MS" w:cs="Arial"/>
          <w:sz w:val="20"/>
          <w:szCs w:val="20"/>
        </w:rPr>
        <w:t xml:space="preserve">Inform Care Inspectorate about the report and actions from this. </w:t>
      </w:r>
    </w:p>
    <w:p w14:paraId="1D5F0CB4" w14:textId="77777777" w:rsidR="00DF3DA5" w:rsidRPr="00690E04" w:rsidRDefault="00DF3DA5" w:rsidP="00DF3DA5">
      <w:pPr>
        <w:spacing w:after="0" w:line="257" w:lineRule="auto"/>
        <w:rPr>
          <w:rFonts w:ascii="Comic Sans MS" w:hAnsi="Comic Sans MS" w:cs="Arial"/>
          <w:sz w:val="20"/>
          <w:szCs w:val="20"/>
        </w:rPr>
      </w:pPr>
    </w:p>
    <w:p w14:paraId="627709B0" w14:textId="77777777" w:rsidR="000E25C0" w:rsidRPr="00690E04" w:rsidRDefault="000E25C0" w:rsidP="000E25C0">
      <w:pPr>
        <w:spacing w:after="0" w:line="257" w:lineRule="auto"/>
        <w:rPr>
          <w:rFonts w:ascii="Comic Sans MS" w:hAnsi="Comic Sans MS" w:cs="Arial"/>
          <w:sz w:val="20"/>
          <w:szCs w:val="20"/>
        </w:rPr>
      </w:pPr>
      <w:r w:rsidRPr="00690E04">
        <w:rPr>
          <w:rFonts w:ascii="Comic Sans MS" w:hAnsi="Comic Sans MS" w:cs="Arial"/>
          <w:sz w:val="20"/>
          <w:szCs w:val="20"/>
        </w:rPr>
        <w:t xml:space="preserve">An annual report </w:t>
      </w:r>
      <w:r w:rsidR="00DF3DA5" w:rsidRPr="00690E04">
        <w:rPr>
          <w:rFonts w:ascii="Comic Sans MS" w:hAnsi="Comic Sans MS" w:cs="Arial"/>
          <w:sz w:val="20"/>
          <w:szCs w:val="20"/>
        </w:rPr>
        <w:t>will be written at the end of March which includes information about the number of nature of incidents to which duty of candour applies</w:t>
      </w:r>
      <w:r w:rsidR="003657BE" w:rsidRPr="00690E04">
        <w:rPr>
          <w:rFonts w:ascii="Comic Sans MS" w:hAnsi="Comic Sans MS" w:cs="Arial"/>
          <w:sz w:val="20"/>
          <w:szCs w:val="20"/>
        </w:rPr>
        <w:t xml:space="preserve"> (ensuring anonymity). </w:t>
      </w:r>
    </w:p>
    <w:sectPr w:rsidR="000E25C0" w:rsidRPr="00690E04" w:rsidSect="009803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ABB1" w14:textId="77777777" w:rsidR="009E59B7" w:rsidRDefault="009E59B7" w:rsidP="00306731">
      <w:pPr>
        <w:spacing w:after="0" w:line="240" w:lineRule="auto"/>
      </w:pPr>
      <w:r>
        <w:separator/>
      </w:r>
    </w:p>
  </w:endnote>
  <w:endnote w:type="continuationSeparator" w:id="0">
    <w:p w14:paraId="146E739E" w14:textId="77777777" w:rsidR="009E59B7" w:rsidRDefault="009E59B7" w:rsidP="0030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1015" w14:textId="77777777" w:rsidR="009E59B7" w:rsidRDefault="009E59B7" w:rsidP="00306731">
      <w:pPr>
        <w:spacing w:after="0" w:line="240" w:lineRule="auto"/>
      </w:pPr>
      <w:r>
        <w:separator/>
      </w:r>
    </w:p>
  </w:footnote>
  <w:footnote w:type="continuationSeparator" w:id="0">
    <w:p w14:paraId="3961D18A" w14:textId="77777777" w:rsidR="009E59B7" w:rsidRDefault="009E59B7" w:rsidP="0030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6F8B" w14:textId="77777777" w:rsidR="00306731" w:rsidRDefault="00306731" w:rsidP="003067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D684E"/>
    <w:multiLevelType w:val="hybridMultilevel"/>
    <w:tmpl w:val="3DD6B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556A4"/>
    <w:multiLevelType w:val="hybridMultilevel"/>
    <w:tmpl w:val="9866EB34"/>
    <w:lvl w:ilvl="0" w:tplc="7A349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31"/>
    <w:rsid w:val="0001457F"/>
    <w:rsid w:val="00064103"/>
    <w:rsid w:val="000A500F"/>
    <w:rsid w:val="000D4B86"/>
    <w:rsid w:val="000E25C0"/>
    <w:rsid w:val="000E2A48"/>
    <w:rsid w:val="000F335D"/>
    <w:rsid w:val="00171408"/>
    <w:rsid w:val="00191DC5"/>
    <w:rsid w:val="001F04AB"/>
    <w:rsid w:val="002048B0"/>
    <w:rsid w:val="00225534"/>
    <w:rsid w:val="002B767B"/>
    <w:rsid w:val="002E24B8"/>
    <w:rsid w:val="00306731"/>
    <w:rsid w:val="00332B71"/>
    <w:rsid w:val="003657BE"/>
    <w:rsid w:val="00380667"/>
    <w:rsid w:val="003A4A69"/>
    <w:rsid w:val="003C3F16"/>
    <w:rsid w:val="003E5B8C"/>
    <w:rsid w:val="003F1EF5"/>
    <w:rsid w:val="00477540"/>
    <w:rsid w:val="00501FDE"/>
    <w:rsid w:val="00534D3E"/>
    <w:rsid w:val="005B16D2"/>
    <w:rsid w:val="00617482"/>
    <w:rsid w:val="006200A1"/>
    <w:rsid w:val="00662CDF"/>
    <w:rsid w:val="00684D15"/>
    <w:rsid w:val="00690E04"/>
    <w:rsid w:val="006A74FE"/>
    <w:rsid w:val="007762AF"/>
    <w:rsid w:val="007B3F16"/>
    <w:rsid w:val="00823240"/>
    <w:rsid w:val="00852CAA"/>
    <w:rsid w:val="008A3B3B"/>
    <w:rsid w:val="00956FE3"/>
    <w:rsid w:val="00957EC5"/>
    <w:rsid w:val="009803B4"/>
    <w:rsid w:val="00981326"/>
    <w:rsid w:val="009A1853"/>
    <w:rsid w:val="009A2D4E"/>
    <w:rsid w:val="009B7038"/>
    <w:rsid w:val="009E59B7"/>
    <w:rsid w:val="00B63EFA"/>
    <w:rsid w:val="00BA52CD"/>
    <w:rsid w:val="00C24301"/>
    <w:rsid w:val="00C415CB"/>
    <w:rsid w:val="00D25FED"/>
    <w:rsid w:val="00DB2584"/>
    <w:rsid w:val="00DF3DA5"/>
    <w:rsid w:val="00F42E53"/>
    <w:rsid w:val="00F60A55"/>
    <w:rsid w:val="00FB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D28E"/>
  <w15:docId w15:val="{0E272C14-C1B4-4EF2-9CA4-1FB28E86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731"/>
    <w:pPr>
      <w:spacing w:after="160" w:line="256" w:lineRule="auto"/>
    </w:pPr>
  </w:style>
  <w:style w:type="paragraph" w:styleId="Heading1">
    <w:name w:val="heading 1"/>
    <w:basedOn w:val="Normal"/>
    <w:next w:val="Normal"/>
    <w:link w:val="Heading1Char"/>
    <w:qFormat/>
    <w:rsid w:val="00690E04"/>
    <w:pPr>
      <w:keepNext/>
      <w:autoSpaceDE w:val="0"/>
      <w:autoSpaceDN w:val="0"/>
      <w:spacing w:after="0" w:line="240" w:lineRule="auto"/>
      <w:outlineLvl w:val="0"/>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731"/>
  </w:style>
  <w:style w:type="paragraph" w:styleId="Footer">
    <w:name w:val="footer"/>
    <w:basedOn w:val="Normal"/>
    <w:link w:val="FooterChar"/>
    <w:uiPriority w:val="99"/>
    <w:unhideWhenUsed/>
    <w:rsid w:val="0030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731"/>
  </w:style>
  <w:style w:type="paragraph" w:styleId="NormalWeb">
    <w:name w:val="Normal (Web)"/>
    <w:basedOn w:val="Normal"/>
    <w:uiPriority w:val="99"/>
    <w:unhideWhenUsed/>
    <w:rsid w:val="00981326"/>
    <w:pPr>
      <w:spacing w:before="240" w:after="240" w:line="240" w:lineRule="auto"/>
    </w:pPr>
    <w:rPr>
      <w:rFonts w:ascii="Source Sans Pro" w:eastAsia="Times New Roman" w:hAnsi="Source Sans Pro" w:cs="Times New Roman"/>
      <w:sz w:val="24"/>
      <w:szCs w:val="24"/>
      <w:lang w:eastAsia="en-GB"/>
    </w:rPr>
  </w:style>
  <w:style w:type="paragraph" w:styleId="ListParagraph">
    <w:name w:val="List Paragraph"/>
    <w:basedOn w:val="Normal"/>
    <w:uiPriority w:val="34"/>
    <w:qFormat/>
    <w:rsid w:val="00617482"/>
    <w:pPr>
      <w:ind w:left="720"/>
      <w:contextualSpacing/>
    </w:pPr>
  </w:style>
  <w:style w:type="paragraph" w:styleId="BalloonText">
    <w:name w:val="Balloon Text"/>
    <w:basedOn w:val="Normal"/>
    <w:link w:val="BalloonTextChar"/>
    <w:uiPriority w:val="99"/>
    <w:semiHidden/>
    <w:unhideWhenUsed/>
    <w:rsid w:val="00014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7F"/>
    <w:rPr>
      <w:rFonts w:ascii="Tahoma" w:hAnsi="Tahoma" w:cs="Tahoma"/>
      <w:sz w:val="16"/>
      <w:szCs w:val="16"/>
    </w:rPr>
  </w:style>
  <w:style w:type="paragraph" w:styleId="Title">
    <w:name w:val="Title"/>
    <w:basedOn w:val="Normal"/>
    <w:link w:val="TitleChar"/>
    <w:qFormat/>
    <w:rsid w:val="0001457F"/>
    <w:pPr>
      <w:spacing w:after="0" w:line="240" w:lineRule="auto"/>
      <w:jc w:val="center"/>
    </w:pPr>
    <w:rPr>
      <w:rFonts w:ascii="Arial Black" w:eastAsia="Times New Roman" w:hAnsi="Arial Black" w:cs="Times New Roman"/>
      <w:sz w:val="36"/>
      <w:szCs w:val="20"/>
    </w:rPr>
  </w:style>
  <w:style w:type="character" w:customStyle="1" w:styleId="TitleChar">
    <w:name w:val="Title Char"/>
    <w:basedOn w:val="DefaultParagraphFont"/>
    <w:link w:val="Title"/>
    <w:rsid w:val="0001457F"/>
    <w:rPr>
      <w:rFonts w:ascii="Arial Black" w:eastAsia="Times New Roman" w:hAnsi="Arial Black" w:cs="Times New Roman"/>
      <w:sz w:val="36"/>
      <w:szCs w:val="20"/>
    </w:rPr>
  </w:style>
  <w:style w:type="character" w:customStyle="1" w:styleId="Heading1Char">
    <w:name w:val="Heading 1 Char"/>
    <w:basedOn w:val="DefaultParagraphFont"/>
    <w:link w:val="Heading1"/>
    <w:rsid w:val="00690E04"/>
    <w:rPr>
      <w:rFonts w:ascii="Times New Roman" w:eastAsia="Times New Roman" w:hAnsi="Times New Roman" w:cs="Times New Roman"/>
      <w:i/>
      <w:iCs/>
      <w:sz w:val="24"/>
      <w:szCs w:val="24"/>
    </w:rPr>
  </w:style>
  <w:style w:type="character" w:styleId="Hyperlink">
    <w:name w:val="Hyperlink"/>
    <w:rsid w:val="00690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5065">
      <w:bodyDiv w:val="1"/>
      <w:marLeft w:val="0"/>
      <w:marRight w:val="0"/>
      <w:marTop w:val="0"/>
      <w:marBottom w:val="0"/>
      <w:divBdr>
        <w:top w:val="none" w:sz="0" w:space="0" w:color="auto"/>
        <w:left w:val="none" w:sz="0" w:space="0" w:color="auto"/>
        <w:bottom w:val="none" w:sz="0" w:space="0" w:color="auto"/>
        <w:right w:val="none" w:sz="0" w:space="0" w:color="auto"/>
      </w:divBdr>
    </w:div>
    <w:div w:id="15825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thlick.sch@aberdeenshire.gov.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Calder</dc:creator>
  <cp:lastModifiedBy>Colette Fraser</cp:lastModifiedBy>
  <cp:revision>3</cp:revision>
  <cp:lastPrinted>2020-02-11T17:00:00Z</cp:lastPrinted>
  <dcterms:created xsi:type="dcterms:W3CDTF">2020-02-11T16:59:00Z</dcterms:created>
  <dcterms:modified xsi:type="dcterms:W3CDTF">2020-02-11T17:00:00Z</dcterms:modified>
</cp:coreProperties>
</file>